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A6" w:rsidRDefault="00F804C0" w:rsidP="00146BA6">
      <w:pPr>
        <w:rPr>
          <w:b/>
          <w:lang w:val="sv-SE"/>
        </w:rPr>
      </w:pPr>
      <w:r w:rsidRPr="000368C3">
        <w:rPr>
          <w:b/>
          <w:lang w:val="sv-SE"/>
        </w:rPr>
        <w:t xml:space="preserve">Predmet: </w:t>
      </w:r>
      <w:r w:rsidR="00C42CAD">
        <w:rPr>
          <w:b/>
          <w:lang w:val="sv-SE"/>
        </w:rPr>
        <w:t>Radio</w:t>
      </w:r>
      <w:r w:rsidR="006144C5">
        <w:rPr>
          <w:b/>
          <w:lang w:val="sv-SE"/>
        </w:rPr>
        <w:t xml:space="preserve"> </w:t>
      </w:r>
      <w:r w:rsidR="00C42CAD">
        <w:rPr>
          <w:b/>
          <w:lang w:val="sv-SE"/>
        </w:rPr>
        <w:t>komunikacije</w:t>
      </w:r>
      <w:r w:rsidR="00146BA6">
        <w:rPr>
          <w:b/>
          <w:lang w:val="sv-SE"/>
        </w:rPr>
        <w:t xml:space="preserve"> </w:t>
      </w:r>
      <w:r w:rsidR="00111D81">
        <w:rPr>
          <w:b/>
          <w:lang w:val="sv-SE"/>
        </w:rPr>
        <w:t xml:space="preserve">(avgust </w:t>
      </w:r>
      <w:r w:rsidR="00111D81">
        <w:rPr>
          <w:b/>
        </w:rPr>
        <w:t>‘</w:t>
      </w:r>
      <w:r w:rsidR="00111D81">
        <w:rPr>
          <w:b/>
          <w:lang w:val="sv-SE"/>
        </w:rPr>
        <w:t>22)</w:t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  <w:t xml:space="preserve"> </w:t>
      </w:r>
      <w:r w:rsidR="00111D81">
        <w:rPr>
          <w:b/>
          <w:lang w:val="sv-SE"/>
        </w:rPr>
        <w:t xml:space="preserve">         Ispit</w:t>
      </w:r>
      <w:r w:rsidR="00146BA6" w:rsidRPr="000368C3">
        <w:rPr>
          <w:b/>
          <w:lang w:val="sv-SE"/>
        </w:rPr>
        <w:t xml:space="preserve"> se radi 3h</w:t>
      </w:r>
    </w:p>
    <w:p w:rsidR="00F804C0" w:rsidRPr="00702D25" w:rsidRDefault="00E01D4D" w:rsidP="00F804C0">
      <w:pPr>
        <w:jc w:val="center"/>
        <w:rPr>
          <w:b/>
          <w:lang w:val="sv-SE"/>
        </w:rPr>
      </w:pPr>
      <w:r>
        <w:rPr>
          <w:b/>
          <w:lang w:val="sv-SE"/>
        </w:rPr>
        <w:t xml:space="preserve">        </w:t>
      </w:r>
      <w:r w:rsidR="00CC0818">
        <w:rPr>
          <w:b/>
          <w:lang w:val="sv-SE"/>
        </w:rPr>
        <w:t>Ime i pre</w:t>
      </w:r>
      <w:r w:rsidR="00CC0818">
        <w:rPr>
          <w:b/>
          <w:lang w:val="sr-Latn-CS"/>
        </w:rPr>
        <w:t>z</w:t>
      </w:r>
      <w:r w:rsidR="00CC0818">
        <w:rPr>
          <w:b/>
          <w:lang w:val="sv-SE"/>
        </w:rPr>
        <w:t>ime studenta</w:t>
      </w:r>
      <w:r w:rsidR="00CC0818" w:rsidRPr="00702D25">
        <w:rPr>
          <w:b/>
          <w:lang w:val="sv-SE"/>
        </w:rPr>
        <w:t>:__________________________________    br</w:t>
      </w:r>
      <w:r w:rsidR="00702D25" w:rsidRPr="00702D25">
        <w:rPr>
          <w:b/>
          <w:lang w:val="sv-SE"/>
        </w:rPr>
        <w:t>.</w:t>
      </w:r>
      <w:r w:rsidR="00CC0818" w:rsidRPr="00702D25">
        <w:rPr>
          <w:b/>
          <w:lang w:val="sv-SE"/>
        </w:rPr>
        <w:t xml:space="preserve"> indeksa___________</w:t>
      </w:r>
    </w:p>
    <w:p w:rsidR="00CC0818" w:rsidRPr="00702D25" w:rsidRDefault="00CC0818" w:rsidP="00F804C0">
      <w:pPr>
        <w:jc w:val="center"/>
        <w:rPr>
          <w:b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80"/>
        <w:gridCol w:w="680"/>
      </w:tblGrid>
      <w:tr w:rsidR="00F16260" w:rsidRPr="00D94713" w:rsidTr="00316DC6">
        <w:trPr>
          <w:jc w:val="center"/>
        </w:trPr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1</w:t>
            </w: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2</w:t>
            </w: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3</w:t>
            </w: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4</w:t>
            </w: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5</w:t>
            </w: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6</w:t>
            </w: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7</w:t>
            </w: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8</w:t>
            </w: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9</w:t>
            </w: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10</w:t>
            </w: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11</w:t>
            </w:r>
          </w:p>
        </w:tc>
        <w:tc>
          <w:tcPr>
            <w:tcW w:w="679" w:type="dxa"/>
          </w:tcPr>
          <w:p w:rsidR="00F16260" w:rsidRDefault="00F16260" w:rsidP="00D9471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12</w:t>
            </w:r>
          </w:p>
        </w:tc>
        <w:tc>
          <w:tcPr>
            <w:tcW w:w="679" w:type="dxa"/>
          </w:tcPr>
          <w:p w:rsidR="00F16260" w:rsidRPr="00D94713" w:rsidRDefault="00F16260" w:rsidP="00F1626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13</w:t>
            </w: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</w:rPr>
              <w:sym w:font="Symbol" w:char="F053"/>
            </w:r>
          </w:p>
        </w:tc>
        <w:tc>
          <w:tcPr>
            <w:tcW w:w="680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%</w:t>
            </w:r>
          </w:p>
        </w:tc>
      </w:tr>
      <w:tr w:rsidR="00F16260" w:rsidRPr="00D94713" w:rsidTr="00316DC6">
        <w:trPr>
          <w:trHeight w:val="510"/>
          <w:jc w:val="center"/>
        </w:trPr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80" w:type="dxa"/>
          </w:tcPr>
          <w:p w:rsidR="00F16260" w:rsidRPr="00D94713" w:rsidRDefault="00F16260" w:rsidP="00D94713">
            <w:pPr>
              <w:jc w:val="center"/>
              <w:rPr>
                <w:b/>
                <w:lang w:val="sv-SE"/>
              </w:rPr>
            </w:pPr>
          </w:p>
        </w:tc>
      </w:tr>
    </w:tbl>
    <w:p w:rsidR="00181C53" w:rsidRPr="00181C53" w:rsidRDefault="00181C53" w:rsidP="00181C53">
      <w:pPr>
        <w:ind w:left="360"/>
        <w:rPr>
          <w:sz w:val="22"/>
          <w:szCs w:val="22"/>
          <w:lang w:val="sv-SE"/>
        </w:rPr>
      </w:pPr>
    </w:p>
    <w:p w:rsidR="00F34E8B" w:rsidRPr="00D757BC" w:rsidRDefault="005F1C06" w:rsidP="00F34E8B">
      <w:pPr>
        <w:numPr>
          <w:ilvl w:val="0"/>
          <w:numId w:val="3"/>
        </w:numPr>
        <w:tabs>
          <w:tab w:val="clear" w:pos="720"/>
          <w:tab w:val="num" w:pos="0"/>
          <w:tab w:val="left" w:pos="180"/>
        </w:tabs>
        <w:ind w:left="0" w:firstLine="0"/>
        <w:rPr>
          <w:sz w:val="22"/>
          <w:szCs w:val="22"/>
          <w:lang w:val="sr-Latn-CS"/>
        </w:rPr>
      </w:pPr>
      <w:r w:rsidRPr="00D757BC">
        <w:rPr>
          <w:sz w:val="22"/>
          <w:szCs w:val="22"/>
          <w:lang w:val="sv-SE"/>
        </w:rPr>
        <w:t xml:space="preserve"> </w:t>
      </w:r>
      <w:r w:rsidR="00F34E8B" w:rsidRPr="00D757BC">
        <w:rPr>
          <w:sz w:val="22"/>
          <w:szCs w:val="22"/>
          <w:lang w:val="sv-SE"/>
        </w:rPr>
        <w:t xml:space="preserve">Frekvencijski opsezi: HF, </w:t>
      </w:r>
      <w:r w:rsidR="007D507E">
        <w:rPr>
          <w:sz w:val="22"/>
          <w:szCs w:val="22"/>
          <w:lang w:val="sv-SE"/>
        </w:rPr>
        <w:t>U</w:t>
      </w:r>
      <w:r w:rsidR="00F34E8B" w:rsidRPr="00D757BC">
        <w:rPr>
          <w:sz w:val="22"/>
          <w:szCs w:val="22"/>
          <w:lang w:val="sv-SE"/>
        </w:rPr>
        <w:t xml:space="preserve">HF, </w:t>
      </w:r>
      <w:r w:rsidR="007D507E">
        <w:rPr>
          <w:sz w:val="22"/>
          <w:szCs w:val="22"/>
          <w:lang w:val="sv-SE"/>
        </w:rPr>
        <w:t>V</w:t>
      </w:r>
      <w:r w:rsidR="00F34E8B" w:rsidRPr="00D757BC">
        <w:rPr>
          <w:sz w:val="22"/>
          <w:szCs w:val="22"/>
          <w:lang w:val="sv-SE"/>
        </w:rPr>
        <w:t>HF. Navesti pun na</w:t>
      </w:r>
      <w:r w:rsidR="00F34E8B" w:rsidRPr="00D757BC">
        <w:rPr>
          <w:sz w:val="22"/>
          <w:szCs w:val="22"/>
          <w:lang w:val="sr-Latn-CS"/>
        </w:rPr>
        <w:t xml:space="preserve">ziv i </w:t>
      </w:r>
      <w:r w:rsidR="00F34E8B" w:rsidRPr="00D757BC">
        <w:rPr>
          <w:sz w:val="22"/>
          <w:szCs w:val="22"/>
          <w:lang w:val="sv-SE"/>
        </w:rPr>
        <w:t>granice opsega.</w:t>
      </w:r>
      <w:r w:rsidR="00F34E8B">
        <w:rPr>
          <w:sz w:val="22"/>
          <w:szCs w:val="22"/>
          <w:lang w:val="sv-SE"/>
        </w:rPr>
        <w:t xml:space="preserve"> Koliki su maksimalni dometi u </w:t>
      </w:r>
      <w:r w:rsidR="007D507E">
        <w:rPr>
          <w:sz w:val="22"/>
          <w:szCs w:val="22"/>
          <w:lang w:val="sv-SE"/>
        </w:rPr>
        <w:t>V</w:t>
      </w:r>
      <w:r w:rsidR="00F34E8B">
        <w:rPr>
          <w:sz w:val="22"/>
          <w:szCs w:val="22"/>
          <w:lang w:val="sv-SE"/>
        </w:rPr>
        <w:t>HF opsegu</w:t>
      </w:r>
      <w:r w:rsidR="00F34E8B">
        <w:rPr>
          <w:sz w:val="22"/>
          <w:szCs w:val="22"/>
        </w:rPr>
        <w:t>?</w:t>
      </w:r>
    </w:p>
    <w:p w:rsidR="00430E5D" w:rsidRPr="00126C78" w:rsidRDefault="00430E5D" w:rsidP="00F34E8B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240949" w:rsidRPr="00126C78" w:rsidRDefault="00240949" w:rsidP="00FD02E0">
      <w:pPr>
        <w:tabs>
          <w:tab w:val="left" w:pos="180"/>
        </w:tabs>
        <w:rPr>
          <w:sz w:val="22"/>
          <w:szCs w:val="22"/>
          <w:highlight w:val="yellow"/>
          <w:lang w:val="sv-SE"/>
        </w:rPr>
      </w:pPr>
    </w:p>
    <w:p w:rsidR="00240949" w:rsidRPr="00126C78" w:rsidRDefault="00240949" w:rsidP="00FD02E0">
      <w:pPr>
        <w:tabs>
          <w:tab w:val="left" w:pos="180"/>
        </w:tabs>
        <w:rPr>
          <w:sz w:val="22"/>
          <w:szCs w:val="22"/>
          <w:highlight w:val="yellow"/>
          <w:lang w:val="sv-SE"/>
        </w:rPr>
      </w:pPr>
    </w:p>
    <w:p w:rsidR="00240949" w:rsidRPr="00126C78" w:rsidRDefault="00240949" w:rsidP="00FD02E0">
      <w:pPr>
        <w:tabs>
          <w:tab w:val="left" w:pos="180"/>
        </w:tabs>
        <w:rPr>
          <w:sz w:val="22"/>
          <w:szCs w:val="22"/>
          <w:highlight w:val="yellow"/>
          <w:lang w:val="sv-SE"/>
        </w:rPr>
      </w:pPr>
    </w:p>
    <w:p w:rsidR="00240949" w:rsidRPr="00126C78" w:rsidRDefault="00240949" w:rsidP="00FD02E0">
      <w:pPr>
        <w:tabs>
          <w:tab w:val="left" w:pos="180"/>
        </w:tabs>
        <w:rPr>
          <w:sz w:val="22"/>
          <w:szCs w:val="22"/>
          <w:highlight w:val="yellow"/>
          <w:lang w:val="sv-SE"/>
        </w:rPr>
      </w:pPr>
    </w:p>
    <w:p w:rsidR="00240949" w:rsidRDefault="00240949" w:rsidP="00FD02E0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F4F49" w:rsidRDefault="003F4F49" w:rsidP="00FD02E0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F4F49" w:rsidRPr="00126C78" w:rsidRDefault="003F4F49" w:rsidP="00FD02E0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240949" w:rsidRPr="00126C78" w:rsidRDefault="00240949" w:rsidP="00FD02E0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DC7071" w:rsidRPr="008964B0" w:rsidRDefault="0020526C" w:rsidP="00DC7071">
      <w:pPr>
        <w:tabs>
          <w:tab w:val="left" w:pos="0"/>
        </w:tabs>
        <w:jc w:val="both"/>
        <w:rPr>
          <w:sz w:val="22"/>
          <w:szCs w:val="22"/>
          <w:lang w:val="sr-Latn-CS"/>
        </w:rPr>
      </w:pPr>
      <w:r w:rsidRPr="00DC7071">
        <w:rPr>
          <w:sz w:val="22"/>
          <w:szCs w:val="22"/>
          <w:lang w:val="sr-Latn-CS"/>
        </w:rPr>
        <w:t>2</w:t>
      </w:r>
      <w:r w:rsidR="00301E98" w:rsidRPr="008964B0">
        <w:rPr>
          <w:sz w:val="22"/>
          <w:szCs w:val="22"/>
          <w:lang w:val="sr-Latn-CS"/>
        </w:rPr>
        <w:t xml:space="preserve">. </w:t>
      </w:r>
      <w:r w:rsidR="00DC7071" w:rsidRPr="008964B0">
        <w:rPr>
          <w:sz w:val="22"/>
          <w:szCs w:val="22"/>
          <w:lang w:val="sr-Latn-CS"/>
        </w:rPr>
        <w:t>Izvesti izraz za debljinu Frenelove zone. Ilustrovati pro</w:t>
      </w:r>
      <w:r w:rsidR="002B79AB" w:rsidRPr="008964B0">
        <w:rPr>
          <w:sz w:val="22"/>
          <w:szCs w:val="22"/>
          <w:lang w:val="sr-Latn-CS"/>
        </w:rPr>
        <w:t>b</w:t>
      </w:r>
      <w:r w:rsidR="00DC7071" w:rsidRPr="008964B0">
        <w:rPr>
          <w:sz w:val="22"/>
          <w:szCs w:val="22"/>
          <w:lang w:val="sr-Latn-CS"/>
        </w:rPr>
        <w:t>lem prepreka u bliskoj zoni.</w:t>
      </w:r>
    </w:p>
    <w:p w:rsidR="00301E98" w:rsidRPr="00126C78" w:rsidRDefault="00301E98" w:rsidP="0020526C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20526C" w:rsidRDefault="0020526C" w:rsidP="0020526C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F4F49" w:rsidRDefault="003F4F49" w:rsidP="0020526C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F4F49" w:rsidRDefault="003F4F49" w:rsidP="0020526C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F4F49" w:rsidRPr="00126C78" w:rsidRDefault="003F4F49" w:rsidP="0020526C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34320" w:rsidRDefault="00334320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F4F49" w:rsidRDefault="003F4F49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34320" w:rsidRDefault="00334320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F4F49" w:rsidRPr="00126C78" w:rsidRDefault="003F4F49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34320" w:rsidRPr="00126C78" w:rsidRDefault="00334320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34320" w:rsidRPr="00126C78" w:rsidRDefault="00334320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F4F49" w:rsidRPr="003F4F49" w:rsidRDefault="003F4F49" w:rsidP="003F4F49">
      <w:pPr>
        <w:tabs>
          <w:tab w:val="left" w:pos="18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3. </w:t>
      </w:r>
      <w:r w:rsidRPr="003F4F49">
        <w:rPr>
          <w:sz w:val="22"/>
          <w:szCs w:val="22"/>
          <w:lang w:val="sr-Latn-CS"/>
        </w:rPr>
        <w:t>Izvesti izraz za Rejlijev kriterium glatkosti i napisati aproksimativni izraz za faktor hrapavosti.  Ako je teren u zoni refleksije granično gladak, proceniti faktor hrapavosti u tom slučaju (</w:t>
      </w:r>
      <w:r w:rsidRPr="003F4F49">
        <w:rPr>
          <w:i/>
          <w:lang w:val="sr-Latn-CS"/>
        </w:rPr>
        <w:t>H</w:t>
      </w:r>
      <w:r w:rsidRPr="00CA3170">
        <w:rPr>
          <w:lang w:val="sr-Latn-CS"/>
        </w:rPr>
        <w:sym w:font="Symbol" w:char="F0BB"/>
      </w:r>
      <w:r w:rsidRPr="003F4F49">
        <w:rPr>
          <w:lang w:val="sr-Latn-CS"/>
        </w:rPr>
        <w:t>4</w:t>
      </w:r>
      <w:r w:rsidRPr="00CA3170">
        <w:rPr>
          <w:i/>
          <w:lang w:val="sr-Latn-CS"/>
        </w:rPr>
        <w:sym w:font="Symbol" w:char="F073"/>
      </w:r>
      <w:r w:rsidRPr="003F4F49">
        <w:rPr>
          <w:i/>
          <w:sz w:val="22"/>
          <w:szCs w:val="22"/>
          <w:vertAlign w:val="subscript"/>
          <w:lang w:val="sr-Latn-CS"/>
        </w:rPr>
        <w:t>h</w:t>
      </w:r>
      <w:r w:rsidRPr="003F4F49">
        <w:rPr>
          <w:sz w:val="22"/>
          <w:szCs w:val="22"/>
          <w:lang w:val="sr-Latn-CS"/>
        </w:rPr>
        <w:t xml:space="preserve">). </w:t>
      </w:r>
      <w:r>
        <w:rPr>
          <w:sz w:val="22"/>
          <w:szCs w:val="22"/>
          <w:lang w:val="sr-Latn-CS"/>
        </w:rPr>
        <w:t>Radna učestanost je 150MHz.</w:t>
      </w:r>
    </w:p>
    <w:p w:rsidR="003F4F49" w:rsidRPr="00126C78" w:rsidRDefault="003F4F49" w:rsidP="003F4F49">
      <w:pPr>
        <w:jc w:val="both"/>
        <w:rPr>
          <w:sz w:val="26"/>
          <w:highlight w:val="yellow"/>
        </w:rPr>
      </w:pPr>
    </w:p>
    <w:p w:rsidR="00334320" w:rsidRDefault="00334320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F4F49" w:rsidRDefault="003F4F49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F4F49" w:rsidRDefault="003F4F49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F4F49" w:rsidRDefault="003F4F49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F4F49" w:rsidRDefault="003F4F49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F4F49" w:rsidRDefault="003F4F49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F4F49" w:rsidRDefault="003F4F49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7D507E" w:rsidRDefault="007D507E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7D507E" w:rsidRPr="008964B0" w:rsidRDefault="007D507E" w:rsidP="007D507E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4</w:t>
      </w:r>
      <w:r w:rsidRPr="008964B0">
        <w:rPr>
          <w:sz w:val="22"/>
          <w:szCs w:val="22"/>
          <w:lang w:val="sl-SI"/>
        </w:rPr>
        <w:t>. Nacrtati amplitudsku i faznu karakteristiku koeficijenta refleksije. Napisati izraze za koeficijent refleksije.</w:t>
      </w:r>
    </w:p>
    <w:p w:rsidR="007D507E" w:rsidRPr="008D2B7D" w:rsidRDefault="007D507E" w:rsidP="007D507E">
      <w:pPr>
        <w:jc w:val="both"/>
        <w:rPr>
          <w:sz w:val="22"/>
          <w:szCs w:val="22"/>
          <w:lang w:val="sl-SI"/>
        </w:rPr>
      </w:pPr>
    </w:p>
    <w:p w:rsidR="007D507E" w:rsidRPr="008D2B7D" w:rsidRDefault="007D507E" w:rsidP="007D507E">
      <w:pPr>
        <w:jc w:val="both"/>
        <w:rPr>
          <w:sz w:val="22"/>
          <w:szCs w:val="22"/>
          <w:lang w:val="sl-SI"/>
        </w:rPr>
      </w:pPr>
    </w:p>
    <w:p w:rsidR="007D507E" w:rsidRPr="008D2B7D" w:rsidRDefault="007D507E" w:rsidP="007D507E">
      <w:pPr>
        <w:jc w:val="both"/>
        <w:rPr>
          <w:sz w:val="22"/>
          <w:szCs w:val="22"/>
          <w:lang w:val="sl-SI"/>
        </w:rPr>
      </w:pPr>
    </w:p>
    <w:p w:rsidR="007D507E" w:rsidRDefault="007D507E" w:rsidP="007D507E">
      <w:pPr>
        <w:jc w:val="both"/>
        <w:rPr>
          <w:sz w:val="22"/>
          <w:szCs w:val="22"/>
          <w:lang w:val="sl-SI"/>
        </w:rPr>
      </w:pPr>
    </w:p>
    <w:p w:rsidR="007D507E" w:rsidRDefault="007D507E" w:rsidP="007D507E">
      <w:pPr>
        <w:jc w:val="both"/>
        <w:rPr>
          <w:sz w:val="22"/>
          <w:szCs w:val="22"/>
          <w:lang w:val="sl-SI"/>
        </w:rPr>
      </w:pPr>
    </w:p>
    <w:p w:rsidR="007D507E" w:rsidRPr="008D2B7D" w:rsidRDefault="007D507E" w:rsidP="007D507E">
      <w:pPr>
        <w:jc w:val="both"/>
        <w:rPr>
          <w:sz w:val="22"/>
          <w:szCs w:val="22"/>
          <w:lang w:val="sl-SI"/>
        </w:rPr>
      </w:pPr>
    </w:p>
    <w:p w:rsidR="007D507E" w:rsidRPr="008D2B7D" w:rsidRDefault="007D507E" w:rsidP="007D507E">
      <w:pPr>
        <w:jc w:val="both"/>
        <w:rPr>
          <w:sz w:val="22"/>
          <w:szCs w:val="22"/>
          <w:lang w:val="sl-SI"/>
        </w:rPr>
      </w:pPr>
    </w:p>
    <w:p w:rsidR="007D507E" w:rsidRPr="008D2B7D" w:rsidRDefault="007D507E" w:rsidP="007D507E">
      <w:pPr>
        <w:jc w:val="both"/>
        <w:rPr>
          <w:sz w:val="22"/>
          <w:szCs w:val="22"/>
          <w:lang w:val="sl-SI"/>
        </w:rPr>
      </w:pPr>
    </w:p>
    <w:p w:rsidR="007D507E" w:rsidRPr="008D2B7D" w:rsidRDefault="007D507E" w:rsidP="007D507E">
      <w:pPr>
        <w:jc w:val="both"/>
        <w:rPr>
          <w:sz w:val="22"/>
          <w:szCs w:val="22"/>
          <w:lang w:val="sl-SI"/>
        </w:rPr>
      </w:pPr>
    </w:p>
    <w:p w:rsidR="007D507E" w:rsidRPr="008D2B7D" w:rsidRDefault="007D507E" w:rsidP="007D507E">
      <w:pPr>
        <w:jc w:val="both"/>
        <w:rPr>
          <w:sz w:val="22"/>
          <w:szCs w:val="22"/>
          <w:lang w:val="sl-SI"/>
        </w:rPr>
      </w:pPr>
    </w:p>
    <w:p w:rsidR="008627D0" w:rsidRPr="001B5D0B" w:rsidRDefault="007D507E" w:rsidP="008627D0">
      <w:pPr>
        <w:tabs>
          <w:tab w:val="left" w:pos="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lastRenderedPageBreak/>
        <w:t>5</w:t>
      </w:r>
      <w:r w:rsidR="008627D0" w:rsidRPr="001B5D0B">
        <w:rPr>
          <w:sz w:val="22"/>
          <w:szCs w:val="22"/>
          <w:lang w:val="sr-Latn-CS"/>
        </w:rPr>
        <w:t xml:space="preserve">. </w:t>
      </w:r>
      <w:r w:rsidR="001B5D0B" w:rsidRPr="001B5D0B">
        <w:rPr>
          <w:sz w:val="22"/>
          <w:szCs w:val="22"/>
          <w:lang w:val="sr-Latn-CS"/>
        </w:rPr>
        <w:t xml:space="preserve">Na trasi između predajnika i prijemnika </w:t>
      </w:r>
      <w:r w:rsidR="001B5D0B">
        <w:rPr>
          <w:sz w:val="22"/>
          <w:szCs w:val="22"/>
          <w:lang w:val="sr-Latn-CS"/>
        </w:rPr>
        <w:t xml:space="preserve">nalazi se prepreka konačne debljine što je prikazano na slici. Izračunati minimalno i srednje slabljenje diftakcije. Kolika vrednoat slabljenja diftakcije bi se dobila primenom </w:t>
      </w:r>
      <w:r w:rsidR="001B5D0B" w:rsidRPr="001B5D0B">
        <w:rPr>
          <w:i/>
          <w:sz w:val="22"/>
          <w:szCs w:val="22"/>
          <w:lang w:val="sr-Latn-CS"/>
        </w:rPr>
        <w:t>Bullington</w:t>
      </w:r>
      <w:r w:rsidR="001B5D0B">
        <w:rPr>
          <w:sz w:val="22"/>
          <w:szCs w:val="22"/>
          <w:lang w:val="sr-Latn-CS"/>
        </w:rPr>
        <w:t>-ovog metoda za višestruke prepreke.</w:t>
      </w:r>
      <w:r w:rsidR="002F486D">
        <w:rPr>
          <w:sz w:val="22"/>
          <w:szCs w:val="22"/>
          <w:lang w:val="sr-Latn-CS"/>
        </w:rPr>
        <w:t xml:space="preserve"> Radna frekvencija je 220MHz.</w:t>
      </w:r>
    </w:p>
    <w:p w:rsidR="008627D0" w:rsidRPr="00126C78" w:rsidRDefault="008627D0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8627D0" w:rsidRPr="00126C78" w:rsidRDefault="000A7F8F" w:rsidP="003F4F49">
      <w:pPr>
        <w:tabs>
          <w:tab w:val="left" w:pos="0"/>
        </w:tabs>
        <w:rPr>
          <w:sz w:val="22"/>
          <w:szCs w:val="22"/>
          <w:highlight w:val="yellow"/>
          <w:lang w:val="sr-Latn-CS"/>
        </w:rPr>
      </w:pPr>
      <w:r>
        <w:rPr>
          <w:noProof/>
          <w:sz w:val="22"/>
          <w:szCs w:val="22"/>
        </w:rPr>
        <w:drawing>
          <wp:inline distT="0" distB="0" distL="0" distR="0">
            <wp:extent cx="2681605" cy="1310005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7D0" w:rsidRDefault="008627D0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1B5D0B" w:rsidRDefault="001B5D0B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3F4F49" w:rsidRDefault="003F4F49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3F4F49" w:rsidRDefault="003F4F49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3F4F49" w:rsidRDefault="003F4F49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3F4F49" w:rsidRDefault="003F4F49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3F4F49" w:rsidRDefault="003F4F49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1B5D0B" w:rsidRDefault="001B5D0B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7D507E" w:rsidRDefault="007D507E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1B5D0B" w:rsidRPr="00126C78" w:rsidRDefault="001B5D0B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8627D0" w:rsidRPr="00126C78" w:rsidRDefault="008627D0" w:rsidP="008627D0">
      <w:pPr>
        <w:tabs>
          <w:tab w:val="left" w:pos="0"/>
        </w:tabs>
        <w:jc w:val="both"/>
        <w:rPr>
          <w:sz w:val="22"/>
          <w:szCs w:val="22"/>
          <w:highlight w:val="yellow"/>
          <w:lang w:val="sr-Latn-CS"/>
        </w:rPr>
      </w:pPr>
    </w:p>
    <w:p w:rsidR="002D28EE" w:rsidRPr="008964B0" w:rsidRDefault="00326F35" w:rsidP="002D28EE">
      <w:pPr>
        <w:jc w:val="both"/>
        <w:rPr>
          <w:sz w:val="22"/>
          <w:szCs w:val="22"/>
          <w:lang w:val="sv-SE"/>
        </w:rPr>
      </w:pPr>
      <w:r w:rsidRPr="008964B0">
        <w:rPr>
          <w:sz w:val="22"/>
          <w:szCs w:val="22"/>
          <w:lang w:val="sr-Latn-CS"/>
        </w:rPr>
        <w:t>6</w:t>
      </w:r>
      <w:r w:rsidR="005710DD" w:rsidRPr="008964B0">
        <w:rPr>
          <w:sz w:val="22"/>
          <w:szCs w:val="22"/>
          <w:lang w:val="sr-Latn-CS"/>
        </w:rPr>
        <w:t xml:space="preserve">.  </w:t>
      </w:r>
      <w:r w:rsidR="002D28EE" w:rsidRPr="008964B0">
        <w:rPr>
          <w:sz w:val="22"/>
          <w:szCs w:val="22"/>
          <w:lang w:val="sv-SE"/>
        </w:rPr>
        <w:t>Visina predajnog antenskog sistema je h</w:t>
      </w:r>
      <w:r w:rsidR="002D28EE" w:rsidRPr="008964B0">
        <w:rPr>
          <w:sz w:val="22"/>
          <w:szCs w:val="22"/>
          <w:vertAlign w:val="subscript"/>
          <w:lang w:val="sv-SE"/>
        </w:rPr>
        <w:t>Tx</w:t>
      </w:r>
      <w:r w:rsidR="002D28EE" w:rsidRPr="008964B0">
        <w:rPr>
          <w:sz w:val="22"/>
          <w:szCs w:val="22"/>
          <w:lang w:val="sv-SE"/>
        </w:rPr>
        <w:t>= 1</w:t>
      </w:r>
      <w:r w:rsidR="008964B0" w:rsidRPr="008964B0">
        <w:rPr>
          <w:sz w:val="22"/>
          <w:szCs w:val="22"/>
          <w:lang w:val="sv-SE"/>
        </w:rPr>
        <w:t>0</w:t>
      </w:r>
      <w:r w:rsidR="002D28EE" w:rsidRPr="008964B0">
        <w:rPr>
          <w:sz w:val="22"/>
          <w:szCs w:val="22"/>
          <w:lang w:val="sv-SE"/>
        </w:rPr>
        <w:t>0m, a prijemnog h</w:t>
      </w:r>
      <w:r w:rsidR="002D28EE" w:rsidRPr="008964B0">
        <w:rPr>
          <w:sz w:val="22"/>
          <w:szCs w:val="22"/>
          <w:vertAlign w:val="subscript"/>
          <w:lang w:val="sv-SE"/>
        </w:rPr>
        <w:t>Rx</w:t>
      </w:r>
      <w:r w:rsidR="002D28EE" w:rsidRPr="008964B0">
        <w:rPr>
          <w:sz w:val="22"/>
          <w:szCs w:val="22"/>
          <w:lang w:val="sv-SE"/>
        </w:rPr>
        <w:t xml:space="preserve">= </w:t>
      </w:r>
      <w:r w:rsidR="008964B0" w:rsidRPr="008964B0">
        <w:rPr>
          <w:sz w:val="22"/>
          <w:szCs w:val="22"/>
          <w:lang w:val="sv-SE"/>
        </w:rPr>
        <w:t>6</w:t>
      </w:r>
      <w:r w:rsidR="002D28EE" w:rsidRPr="008964B0">
        <w:rPr>
          <w:sz w:val="22"/>
          <w:szCs w:val="22"/>
          <w:lang w:val="sv-SE"/>
        </w:rPr>
        <w:t>0m.  Radio-veza razmatranog sistema koji radi na učestanosti f=</w:t>
      </w:r>
      <w:r w:rsidR="008964B0" w:rsidRPr="008964B0">
        <w:rPr>
          <w:sz w:val="22"/>
          <w:szCs w:val="22"/>
          <w:lang w:val="sv-SE"/>
        </w:rPr>
        <w:t>15</w:t>
      </w:r>
      <w:r w:rsidR="002D28EE" w:rsidRPr="008964B0">
        <w:rPr>
          <w:sz w:val="22"/>
          <w:szCs w:val="22"/>
          <w:lang w:val="sv-SE"/>
        </w:rPr>
        <w:t>0MH</w:t>
      </w:r>
      <w:r w:rsidR="002D28EE" w:rsidRPr="008964B0">
        <w:rPr>
          <w:sz w:val="22"/>
          <w:szCs w:val="22"/>
          <w:lang w:val="sr-Latn-CS"/>
        </w:rPr>
        <w:t>z</w:t>
      </w:r>
      <w:r w:rsidR="002D28EE" w:rsidRPr="008964B0">
        <w:rPr>
          <w:sz w:val="22"/>
          <w:szCs w:val="22"/>
          <w:lang w:val="sv-SE"/>
        </w:rPr>
        <w:t xml:space="preserve"> može da se ostvari ako između predajnog i prijemnog antenskog sistema postoji direktna optička vidljivost. Za usvojene vrednosti faktora refrakcije 2/3, 4/3 i 8/3  odrediti maksimalne domete i navesti kom tipu atmosfere odgovaraju. </w:t>
      </w:r>
    </w:p>
    <w:p w:rsidR="002D28EE" w:rsidRPr="00A162B0" w:rsidRDefault="002D28EE" w:rsidP="002D28EE">
      <w:pPr>
        <w:jc w:val="both"/>
        <w:rPr>
          <w:lang w:val="sv-SE"/>
        </w:rPr>
      </w:pPr>
    </w:p>
    <w:p w:rsidR="00874029" w:rsidRDefault="00874029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Pr="008E3DAF" w:rsidRDefault="007D507E" w:rsidP="007D507E">
      <w:pPr>
        <w:tabs>
          <w:tab w:val="left" w:pos="180"/>
        </w:tabs>
        <w:jc w:val="both"/>
        <w:rPr>
          <w:lang w:val="sr-Latn-CS"/>
        </w:rPr>
      </w:pPr>
      <w:r>
        <w:rPr>
          <w:lang w:val="sr-Latn-CS"/>
        </w:rPr>
        <w:t>7</w:t>
      </w:r>
      <w:r w:rsidRPr="008E3DAF">
        <w:rPr>
          <w:lang w:val="sr-Latn-CS"/>
        </w:rPr>
        <w:t xml:space="preserve">. U jednom javnom mobilnom radio-sistemu prijemnik je u uslovima </w:t>
      </w:r>
      <w:r w:rsidRPr="008E3DAF">
        <w:rPr>
          <w:i/>
          <w:lang w:val="sr-Latn-CS"/>
        </w:rPr>
        <w:t>softer handover</w:t>
      </w:r>
      <w:r w:rsidRPr="008E3DAF">
        <w:rPr>
          <w:lang w:val="sr-Latn-CS"/>
        </w:rPr>
        <w:t xml:space="preserve">-a. Za </w:t>
      </w:r>
      <w:r w:rsidRPr="008E3DAF">
        <w:rPr>
          <w:i/>
          <w:lang w:val="sr-Latn-CS"/>
        </w:rPr>
        <w:t xml:space="preserve">diversity </w:t>
      </w:r>
      <w:r w:rsidRPr="008E3DAF">
        <w:rPr>
          <w:lang w:val="sr-Latn-CS"/>
        </w:rPr>
        <w:t xml:space="preserve">tehniku kombinovanja koja u ovom slučaju obezbeđuje maksimalni kvalitet veze nacrtati opštu blok-šemu i navesti ulogu pojedinih blokova. Ako je u tri </w:t>
      </w:r>
      <w:r w:rsidRPr="008E3DAF">
        <w:rPr>
          <w:i/>
          <w:lang w:val="sr-Latn-CS"/>
        </w:rPr>
        <w:t xml:space="preserve">diversity </w:t>
      </w:r>
      <w:r w:rsidRPr="008E3DAF">
        <w:rPr>
          <w:lang w:val="sr-Latn-CS"/>
        </w:rPr>
        <w:t xml:space="preserve">grane SNR odnos </w:t>
      </w:r>
      <w:r>
        <w:rPr>
          <w:lang w:val="sr-Latn-CS"/>
        </w:rPr>
        <w:t>9</w:t>
      </w:r>
      <w:r w:rsidRPr="008E3DAF">
        <w:rPr>
          <w:lang w:val="sr-Latn-CS"/>
        </w:rPr>
        <w:t xml:space="preserve">dB, </w:t>
      </w:r>
      <w:r w:rsidRPr="008E3DAF">
        <w:t>10</w:t>
      </w:r>
      <w:r w:rsidRPr="008E3DAF">
        <w:rPr>
          <w:lang w:val="sr-Latn-CS"/>
        </w:rPr>
        <w:t>dB i 1</w:t>
      </w:r>
      <w:r>
        <w:rPr>
          <w:lang w:val="sr-Latn-CS"/>
        </w:rPr>
        <w:t>0</w:t>
      </w:r>
      <w:r w:rsidRPr="008E3DAF">
        <w:rPr>
          <w:lang w:val="sr-Latn-CS"/>
        </w:rPr>
        <w:t xml:space="preserve">dB koliki je SNR odnos na izlazu posle kombinovanja. </w:t>
      </w: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7D507E" w:rsidRDefault="007D507E" w:rsidP="002D28E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306AD9" w:rsidRDefault="003F4F49" w:rsidP="00306AD9">
      <w:pPr>
        <w:jc w:val="both"/>
        <w:rPr>
          <w:sz w:val="22"/>
          <w:szCs w:val="22"/>
        </w:rPr>
      </w:pPr>
      <w:r>
        <w:rPr>
          <w:sz w:val="22"/>
          <w:szCs w:val="22"/>
          <w:lang w:val="sl-SI"/>
        </w:rPr>
        <w:lastRenderedPageBreak/>
        <w:t>8</w:t>
      </w:r>
      <w:r w:rsidR="00326F35" w:rsidRPr="001F65A9">
        <w:rPr>
          <w:sz w:val="22"/>
          <w:szCs w:val="22"/>
          <w:lang w:val="sl-SI"/>
        </w:rPr>
        <w:t xml:space="preserve">. </w:t>
      </w:r>
      <w:r w:rsidR="00317EEB" w:rsidRPr="001F65A9">
        <w:rPr>
          <w:sz w:val="22"/>
          <w:szCs w:val="22"/>
        </w:rPr>
        <w:t xml:space="preserve">Mobilni radio-telefonski sistem predviđen je za rad u frekvencijskom opsegu </w:t>
      </w:r>
      <w:r w:rsidR="00813F8C">
        <w:rPr>
          <w:sz w:val="22"/>
          <w:szCs w:val="22"/>
        </w:rPr>
        <w:t>5</w:t>
      </w:r>
      <w:r w:rsidR="00317EEB" w:rsidRPr="001F65A9">
        <w:rPr>
          <w:sz w:val="22"/>
          <w:szCs w:val="22"/>
        </w:rPr>
        <w:t xml:space="preserve">00MHz. </w:t>
      </w:r>
      <w:r w:rsidR="00A652EF" w:rsidRPr="00A162B0">
        <w:t>Širina radio-kanala je B=</w:t>
      </w:r>
      <w:r w:rsidR="00813F8C">
        <w:t>5</w:t>
      </w:r>
      <w:r w:rsidR="00A652EF" w:rsidRPr="00A162B0">
        <w:t>0kHz</w:t>
      </w:r>
      <w:r w:rsidR="00A652EF">
        <w:t>.</w:t>
      </w:r>
      <w:r w:rsidR="00A652EF" w:rsidRPr="001F65A9">
        <w:rPr>
          <w:sz w:val="22"/>
          <w:szCs w:val="22"/>
        </w:rPr>
        <w:t xml:space="preserve"> </w:t>
      </w:r>
      <w:r w:rsidR="00317EEB" w:rsidRPr="001F65A9">
        <w:rPr>
          <w:sz w:val="22"/>
          <w:szCs w:val="22"/>
        </w:rPr>
        <w:t>Faktor internog šuma prijemnika je 1</w:t>
      </w:r>
      <w:r w:rsidR="00813F8C">
        <w:rPr>
          <w:sz w:val="22"/>
          <w:szCs w:val="22"/>
        </w:rPr>
        <w:t>0</w:t>
      </w:r>
      <w:r w:rsidR="00317EEB" w:rsidRPr="001F65A9">
        <w:rPr>
          <w:sz w:val="22"/>
          <w:szCs w:val="22"/>
        </w:rPr>
        <w:t>dB. Da bi se ostvario potreban kvalitet veze</w:t>
      </w:r>
      <w:r w:rsidR="001F65A9" w:rsidRPr="001F65A9">
        <w:rPr>
          <w:sz w:val="22"/>
          <w:szCs w:val="22"/>
        </w:rPr>
        <w:t>,</w:t>
      </w:r>
      <w:r w:rsidR="00317EEB" w:rsidRPr="001F65A9">
        <w:rPr>
          <w:sz w:val="22"/>
          <w:szCs w:val="22"/>
        </w:rPr>
        <w:t xml:space="preserve"> na ulazu u prijemnik neophodno je ostvariti odnos signal-šim od 1</w:t>
      </w:r>
      <w:r w:rsidR="00813F8C">
        <w:rPr>
          <w:sz w:val="22"/>
          <w:szCs w:val="22"/>
        </w:rPr>
        <w:t>5</w:t>
      </w:r>
      <w:r w:rsidR="00317EEB" w:rsidRPr="001F65A9">
        <w:rPr>
          <w:sz w:val="22"/>
          <w:szCs w:val="22"/>
        </w:rPr>
        <w:t xml:space="preserve">dB. </w:t>
      </w:r>
      <w:r w:rsidR="00306AD9" w:rsidRPr="00A74A41">
        <w:rPr>
          <w:sz w:val="22"/>
          <w:szCs w:val="22"/>
          <w:lang w:val="sv-SE"/>
        </w:rPr>
        <w:t xml:space="preserve">Dobitak predajnog antenskog sistema je </w:t>
      </w:r>
      <w:r w:rsidR="00306AD9">
        <w:rPr>
          <w:sz w:val="22"/>
          <w:szCs w:val="22"/>
          <w:lang w:val="sv-SE"/>
        </w:rPr>
        <w:t>6</w:t>
      </w:r>
      <w:r w:rsidR="00306AD9" w:rsidRPr="00A74A41">
        <w:rPr>
          <w:sz w:val="22"/>
          <w:szCs w:val="22"/>
          <w:lang w:val="sv-SE"/>
        </w:rPr>
        <w:t xml:space="preserve">dBi, a prijemnog </w:t>
      </w:r>
      <w:r w:rsidR="00306AD9">
        <w:rPr>
          <w:sz w:val="22"/>
          <w:szCs w:val="22"/>
          <w:lang w:val="sv-SE"/>
        </w:rPr>
        <w:t>0</w:t>
      </w:r>
      <w:r w:rsidR="00306AD9" w:rsidRPr="00A74A41">
        <w:rPr>
          <w:sz w:val="22"/>
          <w:szCs w:val="22"/>
          <w:lang w:val="sv-SE"/>
        </w:rPr>
        <w:t>dB</w:t>
      </w:r>
      <w:r w:rsidR="00813F8C">
        <w:rPr>
          <w:sz w:val="22"/>
          <w:szCs w:val="22"/>
          <w:lang w:val="sv-SE"/>
        </w:rPr>
        <w:t>i</w:t>
      </w:r>
      <w:r w:rsidR="00306AD9" w:rsidRPr="00A74A41">
        <w:rPr>
          <w:sz w:val="22"/>
          <w:szCs w:val="22"/>
          <w:lang w:val="sv-SE"/>
        </w:rPr>
        <w:t xml:space="preserve">. Slabljenje </w:t>
      </w:r>
      <w:r w:rsidR="00306AD9">
        <w:rPr>
          <w:sz w:val="22"/>
          <w:szCs w:val="22"/>
          <w:lang w:val="sv-SE"/>
        </w:rPr>
        <w:t>svih antenskih kablova može se zanemariti</w:t>
      </w:r>
      <w:r w:rsidR="00306AD9" w:rsidRPr="00A74A41">
        <w:rPr>
          <w:sz w:val="22"/>
          <w:szCs w:val="22"/>
          <w:lang w:val="sv-SE"/>
        </w:rPr>
        <w:t>. Ulazna impedansa prijemnika R=50</w:t>
      </w:r>
      <w:r w:rsidR="00306AD9" w:rsidRPr="00A74A41">
        <w:rPr>
          <w:sz w:val="22"/>
          <w:szCs w:val="22"/>
        </w:rPr>
        <w:sym w:font="Symbol" w:char="F057"/>
      </w:r>
      <w:r w:rsidR="00306AD9" w:rsidRPr="00A74A41">
        <w:rPr>
          <w:sz w:val="22"/>
          <w:szCs w:val="22"/>
          <w:lang w:val="sv-SE"/>
        </w:rPr>
        <w:t xml:space="preserve">. Izračunati </w:t>
      </w:r>
      <w:r w:rsidR="00306AD9">
        <w:rPr>
          <w:sz w:val="22"/>
          <w:szCs w:val="22"/>
          <w:lang w:val="sv-SE"/>
        </w:rPr>
        <w:t xml:space="preserve">minimalni potreban </w:t>
      </w:r>
      <w:r w:rsidR="00306AD9" w:rsidRPr="00A74A41">
        <w:rPr>
          <w:sz w:val="22"/>
          <w:szCs w:val="22"/>
          <w:lang w:val="sv-SE"/>
        </w:rPr>
        <w:t>nivo ele</w:t>
      </w:r>
      <w:r w:rsidR="00306AD9">
        <w:rPr>
          <w:sz w:val="22"/>
          <w:szCs w:val="22"/>
          <w:lang w:val="sv-SE"/>
        </w:rPr>
        <w:t xml:space="preserve">ktričnog polja na mestu prijema </w:t>
      </w:r>
      <w:r w:rsidR="00306AD9">
        <w:rPr>
          <w:sz w:val="22"/>
          <w:szCs w:val="22"/>
        </w:rPr>
        <w:t xml:space="preserve">pod pretpostavkom </w:t>
      </w:r>
      <w:r w:rsidR="00306AD9" w:rsidRPr="001F65A9">
        <w:rPr>
          <w:sz w:val="22"/>
          <w:szCs w:val="22"/>
        </w:rPr>
        <w:t xml:space="preserve"> </w:t>
      </w:r>
      <w:r w:rsidR="00306AD9">
        <w:rPr>
          <w:sz w:val="22"/>
          <w:szCs w:val="22"/>
        </w:rPr>
        <w:t>da se ovaj sistem instalira u prosečnim gradskim sredinama. Zavisnost eksternog faktora šuma od frekvencije data je na slici u prilogu.</w:t>
      </w:r>
    </w:p>
    <w:p w:rsidR="00A652EF" w:rsidRDefault="00A652EF" w:rsidP="00306AD9">
      <w:pPr>
        <w:jc w:val="both"/>
        <w:rPr>
          <w:sz w:val="22"/>
          <w:szCs w:val="22"/>
        </w:rPr>
      </w:pPr>
    </w:p>
    <w:p w:rsidR="00317EEB" w:rsidRDefault="003F4F49" w:rsidP="003F4F49">
      <w:r>
        <w:object w:dxaOrig="8097" w:dyaOrig="6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4pt;height:327.9pt" o:ole="" o:allowoverlap="f">
            <v:imagedata r:id="rId6" o:title=""/>
          </v:shape>
          <o:OLEObject Type="Embed" ProgID="CorelDraw.Graphic.15" ShapeID="_x0000_i1025" DrawAspect="Content" ObjectID="_1723098902" r:id="rId7"/>
        </w:object>
      </w:r>
    </w:p>
    <w:p w:rsidR="00F01EB0" w:rsidRDefault="00F01EB0" w:rsidP="00317EEB">
      <w:pPr>
        <w:jc w:val="center"/>
      </w:pPr>
    </w:p>
    <w:p w:rsidR="00F01EB0" w:rsidRDefault="00F01EB0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D507E" w:rsidRDefault="007D507E" w:rsidP="00317EEB">
      <w:pPr>
        <w:jc w:val="center"/>
      </w:pPr>
    </w:p>
    <w:p w:rsidR="00714652" w:rsidRPr="00D87265" w:rsidRDefault="00111D81" w:rsidP="00D32E5C">
      <w:pPr>
        <w:tabs>
          <w:tab w:val="left" w:pos="0"/>
        </w:tabs>
        <w:jc w:val="both"/>
        <w:rPr>
          <w:lang w:val="sr-Latn-CS"/>
        </w:rPr>
      </w:pPr>
      <w:r>
        <w:rPr>
          <w:lang w:val="sr-Latn-CS"/>
        </w:rPr>
        <w:lastRenderedPageBreak/>
        <w:t>9</w:t>
      </w:r>
      <w:r w:rsidR="00714652" w:rsidRPr="00D87265">
        <w:rPr>
          <w:lang w:val="sr-Latn-CS"/>
        </w:rPr>
        <w:t>. Za slučaj mikroćelijskog okruženja, nacrtati krivu promene nivoa signala u zavisnosti od rastojanja kada između predajnika i prijemnika postoji direktna optička vidljivost (LoS uslovi). Označiti karakteristične regione na nacrtanoj krivoj.</w:t>
      </w:r>
    </w:p>
    <w:p w:rsidR="00714652" w:rsidRDefault="00714652" w:rsidP="00B93013">
      <w:pPr>
        <w:jc w:val="both"/>
        <w:rPr>
          <w:lang w:val="sr-Latn-CS"/>
        </w:rPr>
      </w:pPr>
    </w:p>
    <w:p w:rsidR="00714652" w:rsidRPr="00D87265" w:rsidRDefault="00714652" w:rsidP="00B93013">
      <w:pPr>
        <w:jc w:val="both"/>
        <w:rPr>
          <w:lang w:val="sr-Latn-CS"/>
        </w:rPr>
      </w:pPr>
    </w:p>
    <w:p w:rsidR="00714652" w:rsidRPr="0036699F" w:rsidRDefault="00714652" w:rsidP="00B93013">
      <w:pPr>
        <w:jc w:val="both"/>
        <w:rPr>
          <w:highlight w:val="yellow"/>
          <w:lang w:val="sr-Latn-CS"/>
        </w:rPr>
      </w:pPr>
    </w:p>
    <w:p w:rsidR="00714652" w:rsidRPr="0036699F" w:rsidRDefault="00714652" w:rsidP="00B93013">
      <w:pPr>
        <w:jc w:val="both"/>
        <w:rPr>
          <w:highlight w:val="yellow"/>
          <w:lang w:val="sr-Latn-CS"/>
        </w:rPr>
      </w:pPr>
    </w:p>
    <w:p w:rsidR="00714652" w:rsidRDefault="00714652" w:rsidP="00B93013">
      <w:pPr>
        <w:jc w:val="both"/>
        <w:rPr>
          <w:highlight w:val="yellow"/>
          <w:lang w:val="sr-Latn-CS"/>
        </w:rPr>
      </w:pPr>
    </w:p>
    <w:p w:rsidR="00714652" w:rsidRPr="0036699F" w:rsidRDefault="00714652" w:rsidP="00B93013">
      <w:pPr>
        <w:jc w:val="both"/>
        <w:rPr>
          <w:highlight w:val="yellow"/>
          <w:lang w:val="sr-Latn-CS"/>
        </w:rPr>
      </w:pPr>
    </w:p>
    <w:p w:rsidR="00714652" w:rsidRPr="0036699F" w:rsidRDefault="00714652" w:rsidP="00B93013">
      <w:pPr>
        <w:jc w:val="both"/>
        <w:rPr>
          <w:highlight w:val="yellow"/>
          <w:lang w:val="sr-Latn-CS"/>
        </w:rPr>
      </w:pPr>
    </w:p>
    <w:p w:rsidR="00714652" w:rsidRPr="0036699F" w:rsidRDefault="00714652" w:rsidP="00B93013">
      <w:pPr>
        <w:jc w:val="both"/>
        <w:rPr>
          <w:i/>
          <w:highlight w:val="yellow"/>
          <w:lang w:val="sr-Latn-CS"/>
        </w:rPr>
      </w:pPr>
    </w:p>
    <w:p w:rsidR="00714652" w:rsidRDefault="00714652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7D507E" w:rsidRPr="0036699F" w:rsidRDefault="007D507E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714652" w:rsidRPr="0036699F" w:rsidRDefault="00714652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714652" w:rsidRDefault="007D507E" w:rsidP="008E3DAF">
      <w:pPr>
        <w:jc w:val="both"/>
        <w:rPr>
          <w:lang w:val="sr-Latn-CS"/>
        </w:rPr>
      </w:pPr>
      <w:r>
        <w:rPr>
          <w:lang w:val="sr-Latn-CS"/>
        </w:rPr>
        <w:t>1</w:t>
      </w:r>
      <w:r w:rsidR="00111D81">
        <w:rPr>
          <w:lang w:val="sr-Latn-CS"/>
        </w:rPr>
        <w:t>0</w:t>
      </w:r>
      <w:r w:rsidR="00714652" w:rsidRPr="00307E46">
        <w:rPr>
          <w:lang w:val="sr-Latn-CS"/>
        </w:rPr>
        <w:t>.  Definicija mikroćelije. Navesti  propagacione modele za mikroćelijsko okruženje.</w:t>
      </w:r>
    </w:p>
    <w:p w:rsidR="00714652" w:rsidRDefault="00714652" w:rsidP="008E3DAF">
      <w:pPr>
        <w:jc w:val="both"/>
        <w:rPr>
          <w:lang w:val="sr-Latn-CS"/>
        </w:rPr>
      </w:pPr>
    </w:p>
    <w:p w:rsidR="00714652" w:rsidRPr="006166BF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Pr="006166BF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Pr="006166BF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Pr="006166BF" w:rsidRDefault="00714652" w:rsidP="001A27D9">
      <w:pPr>
        <w:tabs>
          <w:tab w:val="left" w:pos="180"/>
        </w:tabs>
        <w:jc w:val="center"/>
        <w:rPr>
          <w:highlight w:val="yellow"/>
        </w:rPr>
      </w:pPr>
    </w:p>
    <w:p w:rsidR="00714652" w:rsidRPr="00D87265" w:rsidRDefault="007D507E" w:rsidP="00D87265">
      <w:pPr>
        <w:rPr>
          <w:lang w:val="sl-SI"/>
        </w:rPr>
      </w:pPr>
      <w:r>
        <w:rPr>
          <w:sz w:val="22"/>
          <w:szCs w:val="22"/>
          <w:lang w:val="sr-Latn-CS"/>
        </w:rPr>
        <w:t>1</w:t>
      </w:r>
      <w:r w:rsidR="00111D81">
        <w:rPr>
          <w:sz w:val="22"/>
          <w:szCs w:val="22"/>
          <w:lang w:val="sr-Latn-CS"/>
        </w:rPr>
        <w:t>1</w:t>
      </w:r>
      <w:r w:rsidR="00714652" w:rsidRPr="00D87265">
        <w:rPr>
          <w:sz w:val="22"/>
          <w:szCs w:val="22"/>
          <w:lang w:val="sr-Latn-CS"/>
        </w:rPr>
        <w:t>.</w:t>
      </w:r>
      <w:r w:rsidR="00714652" w:rsidRPr="00D87265">
        <w:rPr>
          <w:lang w:val="sl-SI"/>
        </w:rPr>
        <w:t xml:space="preserve"> Pronaći opasne intermodulacione produkte 1</w:t>
      </w:r>
      <w:r w:rsidR="0005779F">
        <w:rPr>
          <w:lang w:val="sl-SI"/>
        </w:rPr>
        <w:t>9</w:t>
      </w:r>
      <w:r w:rsidR="00714652" w:rsidRPr="00D87265">
        <w:rPr>
          <w:lang w:val="sl-SI"/>
        </w:rPr>
        <w:t>. i 2</w:t>
      </w:r>
      <w:r w:rsidR="0005779F">
        <w:rPr>
          <w:lang w:val="sl-SI"/>
        </w:rPr>
        <w:t>5</w:t>
      </w:r>
      <w:r w:rsidR="00714652" w:rsidRPr="00D87265">
        <w:rPr>
          <w:lang w:val="sl-SI"/>
        </w:rPr>
        <w:t>. reda ako na jednoj lokaciji dva predajnika rade na učestanostima 89</w:t>
      </w:r>
      <w:r w:rsidR="00714652">
        <w:rPr>
          <w:lang w:val="sl-SI"/>
        </w:rPr>
        <w:t>8</w:t>
      </w:r>
      <w:r w:rsidR="00714652" w:rsidRPr="00D87265">
        <w:rPr>
          <w:lang w:val="sl-SI"/>
        </w:rPr>
        <w:t>.8MHz i 90</w:t>
      </w:r>
      <w:r w:rsidR="00714652">
        <w:rPr>
          <w:lang w:val="sl-SI"/>
        </w:rPr>
        <w:t>9</w:t>
      </w:r>
      <w:r w:rsidR="00714652" w:rsidRPr="00D87265">
        <w:rPr>
          <w:lang w:val="sl-SI"/>
        </w:rPr>
        <w:t>.</w:t>
      </w:r>
      <w:r w:rsidR="00714652">
        <w:rPr>
          <w:lang w:val="sl-SI"/>
        </w:rPr>
        <w:t>8</w:t>
      </w:r>
      <w:r w:rsidR="00714652" w:rsidRPr="00D87265">
        <w:rPr>
          <w:lang w:val="sl-SI"/>
        </w:rPr>
        <w:t>MHz ?</w:t>
      </w:r>
    </w:p>
    <w:p w:rsidR="00714652" w:rsidRDefault="00714652" w:rsidP="00D03745">
      <w:pPr>
        <w:jc w:val="both"/>
        <w:rPr>
          <w:lang w:val="sr-Latn-CS"/>
        </w:rPr>
      </w:pPr>
    </w:p>
    <w:p w:rsidR="00714652" w:rsidRDefault="00714652" w:rsidP="00D03745">
      <w:pPr>
        <w:jc w:val="both"/>
        <w:rPr>
          <w:lang w:val="sr-Latn-CS"/>
        </w:rPr>
      </w:pPr>
    </w:p>
    <w:p w:rsidR="00714652" w:rsidRPr="00D87265" w:rsidRDefault="00714652" w:rsidP="00D03745">
      <w:pPr>
        <w:jc w:val="both"/>
        <w:rPr>
          <w:lang w:val="sr-Latn-CS"/>
        </w:rPr>
      </w:pPr>
    </w:p>
    <w:p w:rsidR="00714652" w:rsidRPr="00D87265" w:rsidRDefault="00714652" w:rsidP="00D03745">
      <w:pPr>
        <w:jc w:val="both"/>
        <w:rPr>
          <w:lang w:val="sr-Latn-CS"/>
        </w:rPr>
      </w:pPr>
    </w:p>
    <w:p w:rsidR="00714652" w:rsidRPr="006166BF" w:rsidRDefault="00714652" w:rsidP="005710DD">
      <w:pPr>
        <w:jc w:val="both"/>
        <w:rPr>
          <w:highlight w:val="yellow"/>
          <w:lang w:val="sr-Latn-CS"/>
        </w:rPr>
      </w:pPr>
    </w:p>
    <w:p w:rsidR="00714652" w:rsidRPr="00372898" w:rsidRDefault="007D507E" w:rsidP="0036699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sr-Latn-CS"/>
        </w:rPr>
      </w:pPr>
      <w:r>
        <w:rPr>
          <w:sz w:val="22"/>
          <w:szCs w:val="22"/>
          <w:lang w:val="sl-SI"/>
        </w:rPr>
        <w:t>1</w:t>
      </w:r>
      <w:r w:rsidR="00111D81">
        <w:rPr>
          <w:sz w:val="22"/>
          <w:szCs w:val="22"/>
          <w:lang w:val="sl-SI"/>
        </w:rPr>
        <w:t>2</w:t>
      </w:r>
      <w:r w:rsidR="00714652" w:rsidRPr="0036699F">
        <w:rPr>
          <w:sz w:val="22"/>
          <w:szCs w:val="22"/>
          <w:lang w:val="sl-SI"/>
        </w:rPr>
        <w:t>.</w:t>
      </w:r>
      <w:r w:rsidR="00714652" w:rsidRPr="0036699F">
        <w:rPr>
          <w:sz w:val="22"/>
          <w:szCs w:val="22"/>
          <w:lang w:val="sl-SI"/>
        </w:rPr>
        <w:tab/>
      </w:r>
      <w:r w:rsidR="00714652" w:rsidRPr="0036699F">
        <w:rPr>
          <w:lang w:val="sl-SI"/>
        </w:rPr>
        <w:t>Na slici je prika</w:t>
      </w:r>
      <w:r w:rsidR="00714652" w:rsidRPr="0036699F">
        <w:rPr>
          <w:lang w:val="sr-Latn-CS"/>
        </w:rPr>
        <w:t>zan profil promene nivoa snage signala na prijemu između dve susedne bazne stanice. Ako je osetljivost prijemnika -10</w:t>
      </w:r>
      <w:r w:rsidR="00900215">
        <w:rPr>
          <w:lang w:val="sr-Latn-CS"/>
        </w:rPr>
        <w:t>2</w:t>
      </w:r>
      <w:r w:rsidR="00714652" w:rsidRPr="0036699F">
        <w:rPr>
          <w:lang w:val="sr-Latn-CS"/>
        </w:rPr>
        <w:t xml:space="preserve">dBm odrediti maksimalnu vrednost za marginu za </w:t>
      </w:r>
      <w:r w:rsidR="00714652" w:rsidRPr="0036699F">
        <w:rPr>
          <w:i/>
          <w:lang w:val="sr-Latn-CS"/>
        </w:rPr>
        <w:t xml:space="preserve">handover </w:t>
      </w:r>
      <w:r w:rsidR="00714652" w:rsidRPr="0036699F">
        <w:rPr>
          <w:lang w:val="sr-Latn-CS"/>
        </w:rPr>
        <w:t>histerezis.</w:t>
      </w:r>
    </w:p>
    <w:p w:rsidR="00714652" w:rsidRPr="00372898" w:rsidRDefault="00714652" w:rsidP="0036699F">
      <w:pPr>
        <w:tabs>
          <w:tab w:val="left" w:pos="0"/>
          <w:tab w:val="left" w:pos="360"/>
          <w:tab w:val="left" w:pos="720"/>
        </w:tabs>
        <w:rPr>
          <w:lang w:val="sr-Latn-CS"/>
        </w:rPr>
      </w:pPr>
    </w:p>
    <w:p w:rsidR="003F4F49" w:rsidRDefault="00714652" w:rsidP="00111D81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372898">
        <w:object w:dxaOrig="8890" w:dyaOrig="4222">
          <v:shape id="_x0000_i1026" type="#_x0000_t75" style="width:294.8pt;height:139.15pt" o:ole="">
            <v:imagedata r:id="rId8" o:title=""/>
          </v:shape>
          <o:OLEObject Type="Embed" ProgID="Visio.Drawing.11" ShapeID="_x0000_i1026" DrawAspect="Content" ObjectID="_1723098903" r:id="rId9"/>
        </w:object>
      </w:r>
    </w:p>
    <w:sectPr w:rsidR="003F4F49" w:rsidSect="004926B4">
      <w:pgSz w:w="12240" w:h="15840"/>
      <w:pgMar w:top="1134" w:right="964" w:bottom="1134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25EA"/>
    <w:multiLevelType w:val="multilevel"/>
    <w:tmpl w:val="5ED2325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09BC2D34"/>
    <w:multiLevelType w:val="hybridMultilevel"/>
    <w:tmpl w:val="996898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579B0"/>
    <w:multiLevelType w:val="hybridMultilevel"/>
    <w:tmpl w:val="AD24D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02109B"/>
    <w:multiLevelType w:val="hybridMultilevel"/>
    <w:tmpl w:val="8F16B4CC"/>
    <w:lvl w:ilvl="0" w:tplc="18D056B0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4">
    <w:nsid w:val="4FD60AA8"/>
    <w:multiLevelType w:val="hybridMultilevel"/>
    <w:tmpl w:val="6E3A2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D056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embedSystemFonts/>
  <w:stylePaneFormatFilter w:val="3F01"/>
  <w:defaultTabStop w:val="720"/>
  <w:characterSpacingControl w:val="doNotCompress"/>
  <w:compat/>
  <w:rsids>
    <w:rsidRoot w:val="009A3F29"/>
    <w:rsid w:val="00002344"/>
    <w:rsid w:val="00014367"/>
    <w:rsid w:val="0005779F"/>
    <w:rsid w:val="00072C76"/>
    <w:rsid w:val="00091C87"/>
    <w:rsid w:val="000A7F8F"/>
    <w:rsid w:val="00111D81"/>
    <w:rsid w:val="00126C78"/>
    <w:rsid w:val="00146BA6"/>
    <w:rsid w:val="00150839"/>
    <w:rsid w:val="00153626"/>
    <w:rsid w:val="00155A17"/>
    <w:rsid w:val="00166DBC"/>
    <w:rsid w:val="00181C53"/>
    <w:rsid w:val="0019625D"/>
    <w:rsid w:val="001B5D0B"/>
    <w:rsid w:val="001C2FB4"/>
    <w:rsid w:val="001C4B0D"/>
    <w:rsid w:val="001C7C72"/>
    <w:rsid w:val="001D6631"/>
    <w:rsid w:val="001E6CAC"/>
    <w:rsid w:val="001F65A9"/>
    <w:rsid w:val="0020526C"/>
    <w:rsid w:val="00232B90"/>
    <w:rsid w:val="00240949"/>
    <w:rsid w:val="0024494B"/>
    <w:rsid w:val="0025237C"/>
    <w:rsid w:val="002B79AB"/>
    <w:rsid w:val="002D28EE"/>
    <w:rsid w:val="002D61FC"/>
    <w:rsid w:val="002F486D"/>
    <w:rsid w:val="00301E98"/>
    <w:rsid w:val="00306AD9"/>
    <w:rsid w:val="00317EEB"/>
    <w:rsid w:val="0032626C"/>
    <w:rsid w:val="00326F35"/>
    <w:rsid w:val="00330AFC"/>
    <w:rsid w:val="00334320"/>
    <w:rsid w:val="00347136"/>
    <w:rsid w:val="00354E8B"/>
    <w:rsid w:val="003B6A53"/>
    <w:rsid w:val="003F4F49"/>
    <w:rsid w:val="003F5236"/>
    <w:rsid w:val="00400DD0"/>
    <w:rsid w:val="0041013A"/>
    <w:rsid w:val="00430E5D"/>
    <w:rsid w:val="00432C15"/>
    <w:rsid w:val="004336DC"/>
    <w:rsid w:val="00440B57"/>
    <w:rsid w:val="00444275"/>
    <w:rsid w:val="00461832"/>
    <w:rsid w:val="004652C5"/>
    <w:rsid w:val="004926B4"/>
    <w:rsid w:val="00494395"/>
    <w:rsid w:val="004A0B40"/>
    <w:rsid w:val="004B1076"/>
    <w:rsid w:val="0053551A"/>
    <w:rsid w:val="00556D5A"/>
    <w:rsid w:val="005710DD"/>
    <w:rsid w:val="005F1C06"/>
    <w:rsid w:val="00604982"/>
    <w:rsid w:val="006144C5"/>
    <w:rsid w:val="00617CF1"/>
    <w:rsid w:val="00685F5C"/>
    <w:rsid w:val="00694AFD"/>
    <w:rsid w:val="006B5D9D"/>
    <w:rsid w:val="006B674F"/>
    <w:rsid w:val="006E16C4"/>
    <w:rsid w:val="00702D25"/>
    <w:rsid w:val="00714652"/>
    <w:rsid w:val="007176C9"/>
    <w:rsid w:val="007665CD"/>
    <w:rsid w:val="007A1AA8"/>
    <w:rsid w:val="007B1E6D"/>
    <w:rsid w:val="007D507E"/>
    <w:rsid w:val="00813F8C"/>
    <w:rsid w:val="008617D2"/>
    <w:rsid w:val="008627D0"/>
    <w:rsid w:val="00873903"/>
    <w:rsid w:val="00874029"/>
    <w:rsid w:val="008964B0"/>
    <w:rsid w:val="008B568B"/>
    <w:rsid w:val="008D2B7D"/>
    <w:rsid w:val="008D5F3E"/>
    <w:rsid w:val="00900215"/>
    <w:rsid w:val="009310C4"/>
    <w:rsid w:val="009508E8"/>
    <w:rsid w:val="0098636B"/>
    <w:rsid w:val="009A3F29"/>
    <w:rsid w:val="009C0386"/>
    <w:rsid w:val="00A527F6"/>
    <w:rsid w:val="00A5464D"/>
    <w:rsid w:val="00A652EF"/>
    <w:rsid w:val="00A85C74"/>
    <w:rsid w:val="00A87B92"/>
    <w:rsid w:val="00B17A07"/>
    <w:rsid w:val="00B24613"/>
    <w:rsid w:val="00B31EA9"/>
    <w:rsid w:val="00B37069"/>
    <w:rsid w:val="00B37C5E"/>
    <w:rsid w:val="00B42E07"/>
    <w:rsid w:val="00B46505"/>
    <w:rsid w:val="00C053C5"/>
    <w:rsid w:val="00C42CAD"/>
    <w:rsid w:val="00C80B48"/>
    <w:rsid w:val="00C85479"/>
    <w:rsid w:val="00CB395C"/>
    <w:rsid w:val="00CC0818"/>
    <w:rsid w:val="00CF42DA"/>
    <w:rsid w:val="00D10BA2"/>
    <w:rsid w:val="00D757BC"/>
    <w:rsid w:val="00D77399"/>
    <w:rsid w:val="00D94713"/>
    <w:rsid w:val="00DB1369"/>
    <w:rsid w:val="00DC7071"/>
    <w:rsid w:val="00DF1E49"/>
    <w:rsid w:val="00E011BF"/>
    <w:rsid w:val="00E01D4D"/>
    <w:rsid w:val="00E41211"/>
    <w:rsid w:val="00F01EB0"/>
    <w:rsid w:val="00F16260"/>
    <w:rsid w:val="00F34E8B"/>
    <w:rsid w:val="00F75CF5"/>
    <w:rsid w:val="00F804C0"/>
    <w:rsid w:val="00F9307A"/>
    <w:rsid w:val="00FD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3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13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F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ETF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Neshko</dc:creator>
  <cp:lastModifiedBy>Aleksandar Neskovic</cp:lastModifiedBy>
  <cp:revision>3</cp:revision>
  <cp:lastPrinted>2007-04-28T01:24:00Z</cp:lastPrinted>
  <dcterms:created xsi:type="dcterms:W3CDTF">2022-08-27T07:46:00Z</dcterms:created>
  <dcterms:modified xsi:type="dcterms:W3CDTF">2022-08-27T07:48:00Z</dcterms:modified>
</cp:coreProperties>
</file>